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8788C" w:rsidP="00167DD8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167DD8">
              <w:rPr>
                <w:rFonts w:ascii="Courier New" w:hAnsi="Courier New"/>
                <w:b/>
                <w:szCs w:val="28"/>
              </w:rPr>
              <w:t>сентября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167DD8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167DD8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CE5D9A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CE5D9A" w:rsidRPr="00CE5D9A" w:rsidRDefault="00CE5D9A" w:rsidP="00CE5D9A">
      <w:pPr>
        <w:tabs>
          <w:tab w:val="left" w:pos="-5423"/>
        </w:tabs>
        <w:ind w:right="5952"/>
        <w:jc w:val="both"/>
        <w:rPr>
          <w:rFonts w:ascii="Arial" w:hAnsi="Arial"/>
          <w:sz w:val="24"/>
        </w:rPr>
      </w:pPr>
      <w:r w:rsidRPr="00CE5D9A">
        <w:rPr>
          <w:rFonts w:ascii="Arial" w:hAnsi="Arial"/>
          <w:sz w:val="24"/>
        </w:rPr>
        <w:t>Об избрании председателей постоянных комиссий Ростовской-на-Дону городской Думы</w:t>
      </w:r>
    </w:p>
    <w:p w:rsidR="00CE5D9A" w:rsidRPr="00CE5D9A" w:rsidRDefault="00CE5D9A" w:rsidP="00CE5D9A">
      <w:pPr>
        <w:pStyle w:val="ConsPlusNormal"/>
        <w:ind w:right="5243"/>
        <w:jc w:val="both"/>
        <w:rPr>
          <w:rFonts w:ascii="Arial" w:hAnsi="Arial" w:cs="Arial"/>
          <w:sz w:val="24"/>
          <w:szCs w:val="24"/>
        </w:rPr>
      </w:pPr>
    </w:p>
    <w:p w:rsidR="00D970F4" w:rsidRPr="00CE5D9A" w:rsidRDefault="003903F5" w:rsidP="00CE5D9A">
      <w:pPr>
        <w:tabs>
          <w:tab w:val="left" w:pos="-5423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/>
          <w:snapToGrid w:val="0"/>
          <w:color w:val="000000"/>
          <w:szCs w:val="28"/>
        </w:rPr>
        <w:t xml:space="preserve">В соответствии с частью 3 статьи 7 </w:t>
      </w:r>
      <w:r w:rsidRPr="003F0CCE">
        <w:rPr>
          <w:rFonts w:ascii="Arial" w:hAnsi="Arial" w:cs="Arial"/>
          <w:snapToGrid w:val="0"/>
          <w:color w:val="000000"/>
          <w:szCs w:val="28"/>
        </w:rPr>
        <w:t>Областного закона от</w:t>
      </w:r>
      <w:r>
        <w:rPr>
          <w:rFonts w:ascii="Arial" w:hAnsi="Arial" w:cs="Arial"/>
          <w:snapToGrid w:val="0"/>
          <w:color w:val="000000"/>
          <w:szCs w:val="28"/>
        </w:rPr>
        <w:t> </w:t>
      </w:r>
      <w:r w:rsidRPr="003F0CCE">
        <w:rPr>
          <w:rFonts w:ascii="Arial" w:hAnsi="Arial" w:cs="Arial"/>
          <w:snapToGrid w:val="0"/>
          <w:color w:val="000000"/>
          <w:szCs w:val="28"/>
        </w:rPr>
        <w:t>13.10.2008 № 103-ЗС «</w:t>
      </w:r>
      <w:r w:rsidRPr="00CE649B">
        <w:rPr>
          <w:rFonts w:ascii="Arial" w:hAnsi="Arial" w:cs="Arial"/>
          <w:szCs w:val="28"/>
        </w:rPr>
        <w:t>О гарантиях осуществления полномочий отдельных лиц, замещающих муниципальные должности в Ростовской области</w:t>
      </w:r>
      <w:r w:rsidRPr="003F0CCE">
        <w:rPr>
          <w:rFonts w:ascii="Arial" w:hAnsi="Arial" w:cs="Arial"/>
          <w:snapToGrid w:val="0"/>
          <w:color w:val="000000"/>
          <w:szCs w:val="28"/>
        </w:rPr>
        <w:t>»</w:t>
      </w:r>
      <w:r>
        <w:rPr>
          <w:rFonts w:ascii="Arial" w:hAnsi="Arial"/>
          <w:snapToGrid w:val="0"/>
          <w:color w:val="000000"/>
          <w:szCs w:val="28"/>
        </w:rPr>
        <w:t xml:space="preserve">, </w:t>
      </w:r>
      <w:r>
        <w:rPr>
          <w:rFonts w:ascii="Arial" w:hAnsi="Arial"/>
          <w:snapToGrid w:val="0"/>
          <w:szCs w:val="28"/>
        </w:rPr>
        <w:t xml:space="preserve">статьей 14 </w:t>
      </w:r>
      <w:r>
        <w:rPr>
          <w:rFonts w:ascii="Arial" w:hAnsi="Arial" w:cs="Arial"/>
          <w:snapToGrid w:val="0"/>
          <w:szCs w:val="28"/>
        </w:rPr>
        <w:t xml:space="preserve">приложения к </w:t>
      </w:r>
      <w:r w:rsidRPr="003F0CCE">
        <w:rPr>
          <w:rFonts w:ascii="Arial" w:hAnsi="Arial" w:cs="Arial"/>
          <w:snapToGrid w:val="0"/>
          <w:color w:val="000000"/>
          <w:szCs w:val="28"/>
        </w:rPr>
        <w:t>решени</w:t>
      </w:r>
      <w:r>
        <w:rPr>
          <w:rFonts w:ascii="Arial" w:hAnsi="Arial" w:cs="Arial"/>
          <w:snapToGrid w:val="0"/>
          <w:color w:val="000000"/>
          <w:szCs w:val="28"/>
        </w:rPr>
        <w:t>ю</w:t>
      </w:r>
      <w:r w:rsidRPr="003F0CCE">
        <w:rPr>
          <w:rFonts w:ascii="Arial" w:hAnsi="Arial" w:cs="Arial"/>
          <w:snapToGrid w:val="0"/>
          <w:color w:val="000000"/>
          <w:szCs w:val="28"/>
        </w:rPr>
        <w:t xml:space="preserve"> Ростовской-на-Дону городской Думы от 31.03.1995 № 115</w:t>
      </w:r>
      <w:r>
        <w:rPr>
          <w:rFonts w:ascii="Arial" w:hAnsi="Arial" w:cs="Arial"/>
          <w:snapToGrid w:val="0"/>
          <w:color w:val="000000"/>
          <w:szCs w:val="28"/>
        </w:rPr>
        <w:t xml:space="preserve"> </w:t>
      </w:r>
      <w:r w:rsidRPr="003F0CCE">
        <w:rPr>
          <w:rFonts w:ascii="Arial" w:hAnsi="Arial" w:cs="Arial"/>
          <w:snapToGrid w:val="0"/>
          <w:szCs w:val="28"/>
        </w:rPr>
        <w:t>«О</w:t>
      </w:r>
      <w:r w:rsidRPr="003F0CCE">
        <w:rPr>
          <w:rFonts w:ascii="Arial" w:hAnsi="Arial" w:cs="Arial"/>
          <w:snapToGrid w:val="0"/>
          <w:color w:val="000000"/>
          <w:szCs w:val="28"/>
        </w:rPr>
        <w:t xml:space="preserve"> </w:t>
      </w:r>
      <w:r>
        <w:rPr>
          <w:rFonts w:ascii="Arial" w:hAnsi="Arial" w:cs="Arial"/>
          <w:snapToGrid w:val="0"/>
          <w:color w:val="000000"/>
          <w:szCs w:val="28"/>
        </w:rPr>
        <w:t xml:space="preserve">Положении о </w:t>
      </w:r>
      <w:r w:rsidRPr="003F0CCE">
        <w:rPr>
          <w:rFonts w:ascii="Arial" w:hAnsi="Arial" w:cs="Arial"/>
          <w:snapToGrid w:val="0"/>
          <w:color w:val="000000"/>
          <w:szCs w:val="28"/>
        </w:rPr>
        <w:t>постоянных комиссиях городской Думы»</w:t>
      </w:r>
      <w:r>
        <w:rPr>
          <w:rFonts w:ascii="Arial" w:hAnsi="Arial"/>
          <w:snapToGrid w:val="0"/>
          <w:color w:val="000000"/>
          <w:szCs w:val="28"/>
        </w:rPr>
        <w:t>, на основании письменных заявлений депутатов городской Думы восьмого созыва, руководствуясь статьями 37, 39, 41 Устава города Ростова-на-Дону, городская Дума</w:t>
      </w:r>
    </w:p>
    <w:p w:rsidR="00F45681" w:rsidRPr="00CE5D9A" w:rsidRDefault="00F45681" w:rsidP="00CE5D9A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CE5D9A" w:rsidRDefault="00727DC1" w:rsidP="00CE5D9A">
      <w:pPr>
        <w:ind w:firstLine="709"/>
        <w:jc w:val="both"/>
        <w:rPr>
          <w:rFonts w:ascii="Arial" w:eastAsia="Calibri" w:hAnsi="Arial" w:cs="Arial"/>
          <w:szCs w:val="28"/>
        </w:rPr>
      </w:pPr>
    </w:p>
    <w:p w:rsidR="00CE5D9A" w:rsidRPr="00CE5D9A" w:rsidRDefault="00CE5D9A" w:rsidP="00CE5D9A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CE5D9A">
        <w:rPr>
          <w:rFonts w:ascii="Arial" w:hAnsi="Arial"/>
          <w:snapToGrid w:val="0"/>
          <w:color w:val="000000"/>
          <w:sz w:val="28"/>
          <w:szCs w:val="28"/>
        </w:rPr>
        <w:t>1. </w:t>
      </w:r>
      <w:r w:rsidRPr="00CE5D9A">
        <w:rPr>
          <w:rFonts w:ascii="Arial" w:hAnsi="Arial" w:cs="Arial"/>
          <w:sz w:val="28"/>
          <w:szCs w:val="28"/>
        </w:rPr>
        <w:t>Избрать председателем постоянной комиссии по местному самоуправлению, информационной политике и связям с общественностью депутата __________________________________</w:t>
      </w:r>
      <w:r w:rsidR="00960D62">
        <w:rPr>
          <w:rFonts w:ascii="Arial" w:hAnsi="Arial" w:cs="Arial"/>
          <w:sz w:val="28"/>
          <w:szCs w:val="28"/>
        </w:rPr>
        <w:t xml:space="preserve"> ________________________</w:t>
      </w:r>
      <w:r w:rsidRPr="00CE5D9A">
        <w:rPr>
          <w:rFonts w:ascii="Arial" w:hAnsi="Arial" w:cs="Arial"/>
          <w:sz w:val="28"/>
          <w:szCs w:val="28"/>
        </w:rPr>
        <w:t>.</w:t>
      </w:r>
    </w:p>
    <w:p w:rsidR="00CE5D9A" w:rsidRPr="00CE5D9A" w:rsidRDefault="00CE5D9A" w:rsidP="00CE5D9A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CE5D9A">
        <w:rPr>
          <w:rFonts w:ascii="Arial" w:hAnsi="Arial" w:cs="Arial"/>
          <w:sz w:val="28"/>
          <w:szCs w:val="28"/>
        </w:rPr>
        <w:t>2. Избрать председателем постоянной комиссии по бюджету города, местным налогам и сборам, муниципальной собственности депутата _________________________________________________.</w:t>
      </w:r>
    </w:p>
    <w:p w:rsidR="00CE5D9A" w:rsidRPr="00CE5D9A" w:rsidRDefault="00CE5D9A" w:rsidP="00CE5D9A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CE5D9A">
        <w:rPr>
          <w:rFonts w:ascii="Arial" w:hAnsi="Arial" w:cs="Arial"/>
          <w:sz w:val="28"/>
          <w:szCs w:val="28"/>
        </w:rPr>
        <w:t>3. Избрать председателем постоянной комиссии по экономике, промышленности, малому и среднему предпринимательству, транспорту и дорожной деятельности депутата __________________</w:t>
      </w:r>
      <w:r w:rsidR="00440E07">
        <w:rPr>
          <w:rFonts w:ascii="Arial" w:hAnsi="Arial" w:cs="Arial"/>
          <w:sz w:val="28"/>
          <w:szCs w:val="28"/>
        </w:rPr>
        <w:t xml:space="preserve"> </w:t>
      </w:r>
      <w:r w:rsidRPr="00CE5D9A">
        <w:rPr>
          <w:rFonts w:ascii="Arial" w:hAnsi="Arial" w:cs="Arial"/>
          <w:sz w:val="28"/>
          <w:szCs w:val="28"/>
        </w:rPr>
        <w:t>_______________________________________.</w:t>
      </w:r>
    </w:p>
    <w:p w:rsidR="00CE5D9A" w:rsidRPr="00CE5D9A" w:rsidRDefault="00CE5D9A" w:rsidP="00CE5D9A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CE5D9A">
        <w:rPr>
          <w:rFonts w:ascii="Arial" w:hAnsi="Arial" w:cs="Arial"/>
          <w:sz w:val="28"/>
          <w:szCs w:val="28"/>
        </w:rPr>
        <w:t>4. Избрать председателем постоянной комиссии по городскому хозяйству, градостроительству и землепользованию депутата _________________________________________________________.</w:t>
      </w:r>
    </w:p>
    <w:p w:rsidR="00CE5D9A" w:rsidRPr="00CE5D9A" w:rsidRDefault="00CE5D9A" w:rsidP="00CE5D9A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CE5D9A">
        <w:rPr>
          <w:rFonts w:ascii="Arial" w:hAnsi="Arial" w:cs="Arial"/>
          <w:sz w:val="28"/>
          <w:szCs w:val="28"/>
        </w:rPr>
        <w:t>5. Избрать председателем постоянной комиссии по образованию, культуре, охране здоровья и вопросам социальной защиты населения депутата _________________________________________________.</w:t>
      </w:r>
    </w:p>
    <w:p w:rsidR="00CE5D9A" w:rsidRPr="00CE5D9A" w:rsidRDefault="00CE5D9A" w:rsidP="00CE5D9A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CE5D9A">
        <w:rPr>
          <w:rFonts w:ascii="Arial" w:hAnsi="Arial" w:cs="Arial"/>
          <w:sz w:val="28"/>
          <w:szCs w:val="28"/>
        </w:rPr>
        <w:t>6. Избрать председателем постоянной комиссии по патриотическому воспитанию детей и молодежи, физической культуре, спорту и туризму депутата ____________________________________</w:t>
      </w:r>
      <w:r w:rsidR="00960D62">
        <w:rPr>
          <w:rFonts w:ascii="Arial" w:hAnsi="Arial" w:cs="Arial"/>
          <w:sz w:val="28"/>
          <w:szCs w:val="28"/>
        </w:rPr>
        <w:t xml:space="preserve"> ______________________________</w:t>
      </w:r>
      <w:r w:rsidRPr="00CE5D9A">
        <w:rPr>
          <w:rFonts w:ascii="Arial" w:hAnsi="Arial" w:cs="Arial"/>
          <w:sz w:val="28"/>
          <w:szCs w:val="28"/>
        </w:rPr>
        <w:t>.</w:t>
      </w:r>
    </w:p>
    <w:p w:rsidR="004C6DD2" w:rsidRDefault="004C6DD2" w:rsidP="004C6DD2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rFonts w:ascii="Arial" w:hAnsi="Arial" w:cs="Arial"/>
          <w:szCs w:val="28"/>
        </w:rPr>
        <w:lastRenderedPageBreak/>
        <w:t>7.</w:t>
      </w:r>
      <w:r>
        <w:rPr>
          <w:rFonts w:ascii="Arial" w:hAnsi="Arial" w:cs="Arial"/>
          <w:szCs w:val="28"/>
          <w:lang w:val="en-US"/>
        </w:rPr>
        <w:t> </w:t>
      </w:r>
      <w:r>
        <w:rPr>
          <w:rFonts w:ascii="Arial" w:hAnsi="Arial" w:cs="Arial"/>
          <w:szCs w:val="28"/>
        </w:rPr>
        <w:t>Настоящее решение вступает в силу 29 сентября 2025 года.</w:t>
      </w:r>
    </w:p>
    <w:p w:rsidR="00D935D5" w:rsidRPr="00006A14" w:rsidRDefault="00960D62" w:rsidP="00CE5D9A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rFonts w:ascii="Arial" w:hAnsi="Arial" w:cs="Arial"/>
          <w:snapToGrid w:val="0"/>
          <w:color w:val="000000"/>
          <w:szCs w:val="28"/>
        </w:rPr>
        <w:t>8</w:t>
      </w:r>
      <w:r w:rsidR="00CE5D9A">
        <w:rPr>
          <w:rFonts w:ascii="Arial" w:hAnsi="Arial" w:cs="Arial"/>
          <w:snapToGrid w:val="0"/>
          <w:color w:val="000000"/>
          <w:szCs w:val="28"/>
        </w:rPr>
        <w:t>. Контроль за исполнением настоящего решения возложить на</w:t>
      </w:r>
      <w:r w:rsidR="00440E07">
        <w:rPr>
          <w:rFonts w:ascii="Arial" w:hAnsi="Arial" w:cs="Arial"/>
          <w:snapToGrid w:val="0"/>
          <w:color w:val="000000"/>
          <w:szCs w:val="28"/>
        </w:rPr>
        <w:t> </w:t>
      </w:r>
      <w:r w:rsidR="00CE5D9A">
        <w:rPr>
          <w:rFonts w:ascii="Arial" w:hAnsi="Arial" w:cs="Arial"/>
          <w:snapToGrid w:val="0"/>
          <w:color w:val="000000"/>
          <w:szCs w:val="28"/>
        </w:rPr>
        <w:t>Председателя Ростовской-на-Дону городской Думы.</w:t>
      </w:r>
    </w:p>
    <w:p w:rsidR="00812378" w:rsidRPr="00006A14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230F7E" w:rsidRDefault="00230F7E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A8788C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7F3A42">
        <w:rPr>
          <w:rFonts w:ascii="AGSouvenirCyr" w:hAnsi="AGSouvenirCyr"/>
          <w:b/>
          <w:sz w:val="24"/>
        </w:rPr>
        <w:t>сентября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CE5D9A">
      <w:headerReference w:type="even" r:id="rId9"/>
      <w:headerReference w:type="default" r:id="rId10"/>
      <w:headerReference w:type="first" r:id="rId11"/>
      <w:pgSz w:w="11906" w:h="16838"/>
      <w:pgMar w:top="1135" w:right="707" w:bottom="1134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D62" w:rsidRDefault="00960D62">
      <w:r>
        <w:separator/>
      </w:r>
    </w:p>
  </w:endnote>
  <w:endnote w:type="continuationSeparator" w:id="1">
    <w:p w:rsidR="00960D62" w:rsidRDefault="00960D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D62" w:rsidRDefault="00960D62">
      <w:r>
        <w:separator/>
      </w:r>
    </w:p>
  </w:footnote>
  <w:footnote w:type="continuationSeparator" w:id="1">
    <w:p w:rsidR="00960D62" w:rsidRDefault="00960D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62" w:rsidRDefault="00DD677B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60D6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60D62" w:rsidRDefault="00960D6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62" w:rsidRPr="00664595" w:rsidRDefault="00DD677B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960D62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4C6DD2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960D62" w:rsidRPr="00664595">
      <w:rPr>
        <w:sz w:val="22"/>
        <w:szCs w:val="22"/>
      </w:rPr>
      <w:t xml:space="preserve">                           </w:t>
    </w:r>
    <w:r w:rsidR="00960D62">
      <w:rPr>
        <w:sz w:val="22"/>
        <w:szCs w:val="22"/>
      </w:rPr>
      <w:t xml:space="preserve">                       </w:t>
    </w:r>
    <w:r w:rsidR="00960D62" w:rsidRPr="00664595">
      <w:rPr>
        <w:sz w:val="22"/>
        <w:szCs w:val="22"/>
      </w:rPr>
      <w:t xml:space="preserve">                     </w:t>
    </w:r>
    <w:r w:rsidR="00960D62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62" w:rsidRPr="00CA56CB" w:rsidRDefault="00960D62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3EE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3F5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0E07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C6DD2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620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17D9E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0D62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8788C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57A0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5D9A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677B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3B4F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2</cp:revision>
  <cp:lastPrinted>2025-09-23T13:48:00Z</cp:lastPrinted>
  <dcterms:created xsi:type="dcterms:W3CDTF">2025-09-26T06:05:00Z</dcterms:created>
  <dcterms:modified xsi:type="dcterms:W3CDTF">2025-09-26T06:05:00Z</dcterms:modified>
</cp:coreProperties>
</file>